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E9" w:rsidRPr="00050CE9" w:rsidRDefault="00050CE9" w:rsidP="00050CE9">
      <w:pPr>
        <w:pStyle w:val="Titlu"/>
      </w:pPr>
      <w:r w:rsidRPr="00050CE9">
        <w:t>Info Sheet – Objectives of an Operations Manual</w:t>
      </w:r>
    </w:p>
    <w:p w:rsidR="00050CE9" w:rsidRPr="00050CE9" w:rsidRDefault="00050CE9" w:rsidP="00050CE9">
      <w:pPr>
        <w:rPr>
          <w:rFonts w:cs="Times New Roman"/>
          <w:szCs w:val="24"/>
        </w:rPr>
      </w:pPr>
      <w:r w:rsidRPr="00050CE9">
        <w:rPr>
          <w:rFonts w:cs="Times New Roman"/>
          <w:szCs w:val="24"/>
        </w:rPr>
        <w:t xml:space="preserve">As the owner of your business, you are like the conductor of an orchestra. Just imagine it. You have a group of musicians to </w:t>
      </w:r>
      <w:proofErr w:type="spellStart"/>
      <w:r w:rsidRPr="00050CE9">
        <w:rPr>
          <w:rFonts w:cs="Times New Roman"/>
          <w:szCs w:val="24"/>
        </w:rPr>
        <w:t>mould</w:t>
      </w:r>
      <w:proofErr w:type="spellEnd"/>
      <w:r w:rsidRPr="00050CE9">
        <w:rPr>
          <w:rFonts w:cs="Times New Roman"/>
          <w:szCs w:val="24"/>
        </w:rPr>
        <w:t xml:space="preserve"> and develop into a fine musical group. One problem. Every time rehearsal begins, each musician brings his or her </w:t>
      </w:r>
      <w:proofErr w:type="spellStart"/>
      <w:r w:rsidRPr="00050CE9">
        <w:rPr>
          <w:rFonts w:cs="Times New Roman"/>
          <w:szCs w:val="24"/>
        </w:rPr>
        <w:t>favourite</w:t>
      </w:r>
      <w:proofErr w:type="spellEnd"/>
      <w:r w:rsidRPr="00050CE9">
        <w:rPr>
          <w:rFonts w:cs="Times New Roman"/>
          <w:szCs w:val="24"/>
        </w:rPr>
        <w:t xml:space="preserve"> piece of music; each has their own different song on the music stand. When you raise the baton and begin conducting, it so</w:t>
      </w:r>
      <w:bookmarkStart w:id="0" w:name="_GoBack"/>
      <w:bookmarkEnd w:id="0"/>
      <w:r w:rsidRPr="00050CE9">
        <w:rPr>
          <w:rFonts w:cs="Times New Roman"/>
          <w:szCs w:val="24"/>
        </w:rPr>
        <w:t xml:space="preserve">unds like chaos. Just noise, </w:t>
      </w:r>
      <w:r w:rsidRPr="00050CE9">
        <w:rPr>
          <w:rFonts w:cs="Times New Roman"/>
          <w:szCs w:val="24"/>
        </w:rPr>
        <w:t xml:space="preserve">certainly not music. </w:t>
      </w:r>
    </w:p>
    <w:p w:rsidR="00050CE9" w:rsidRPr="00050CE9" w:rsidRDefault="00050CE9" w:rsidP="00050CE9">
      <w:pPr>
        <w:rPr>
          <w:rFonts w:cs="Times New Roman"/>
          <w:szCs w:val="24"/>
        </w:rPr>
      </w:pPr>
      <w:r w:rsidRPr="00050CE9">
        <w:rPr>
          <w:rFonts w:cs="Times New Roman"/>
          <w:szCs w:val="24"/>
        </w:rPr>
        <w:t>"What went wrong?" you ask yourse</w:t>
      </w:r>
      <w:r w:rsidRPr="00050CE9">
        <w:rPr>
          <w:rFonts w:cs="Times New Roman"/>
          <w:szCs w:val="24"/>
        </w:rPr>
        <w:t xml:space="preserve">lf. </w:t>
      </w:r>
    </w:p>
    <w:p w:rsidR="00050CE9" w:rsidRPr="00050CE9" w:rsidRDefault="00050CE9" w:rsidP="00050CE9">
      <w:pPr>
        <w:rPr>
          <w:rFonts w:cs="Times New Roman"/>
          <w:szCs w:val="24"/>
        </w:rPr>
      </w:pPr>
      <w:r w:rsidRPr="00050CE9">
        <w:rPr>
          <w:rFonts w:cs="Times New Roman"/>
          <w:szCs w:val="24"/>
        </w:rPr>
        <w:t xml:space="preserve">It's simple. </w:t>
      </w:r>
    </w:p>
    <w:p w:rsidR="00050CE9" w:rsidRPr="00050CE9" w:rsidRDefault="00050CE9" w:rsidP="00050CE9">
      <w:pPr>
        <w:rPr>
          <w:rFonts w:cs="Times New Roman"/>
          <w:szCs w:val="24"/>
        </w:rPr>
      </w:pPr>
      <w:r w:rsidRPr="00050CE9">
        <w:rPr>
          <w:rFonts w:cs="Times New Roman"/>
          <w:szCs w:val="24"/>
        </w:rPr>
        <w:t>The conductor is responsible for the orchestration of the whole system. Each player needs to look at the same score of music, the same document, even though they are only accountable for one particular part of the musical score. Clarinets have their parts, as do the trumpets and percussionists. Each part is important to the whole piece of music.  Beautiful music is produced when everyone is playing t</w:t>
      </w:r>
      <w:r w:rsidRPr="00050CE9">
        <w:rPr>
          <w:rFonts w:cs="Times New Roman"/>
          <w:szCs w:val="24"/>
        </w:rPr>
        <w:t>he right part of the same song.</w:t>
      </w:r>
    </w:p>
    <w:p w:rsidR="00050CE9" w:rsidRPr="00050CE9" w:rsidRDefault="00050CE9" w:rsidP="00050CE9">
      <w:pPr>
        <w:rPr>
          <w:rFonts w:cs="Times New Roman"/>
          <w:szCs w:val="24"/>
        </w:rPr>
      </w:pPr>
      <w:r w:rsidRPr="00050CE9">
        <w:rPr>
          <w:rFonts w:cs="Times New Roman"/>
          <w:szCs w:val="24"/>
        </w:rPr>
        <w:t>As the conductor, you must make sure that each musician has the same score of music, the same document o</w:t>
      </w:r>
      <w:r w:rsidRPr="00050CE9">
        <w:rPr>
          <w:rFonts w:cs="Times New Roman"/>
          <w:szCs w:val="24"/>
        </w:rPr>
        <w:t>f operations for your business.</w:t>
      </w:r>
    </w:p>
    <w:p w:rsidR="00050CE9" w:rsidRPr="00050CE9" w:rsidRDefault="00050CE9" w:rsidP="00050CE9">
      <w:pPr>
        <w:rPr>
          <w:rFonts w:cs="Times New Roman"/>
          <w:szCs w:val="24"/>
        </w:rPr>
      </w:pPr>
      <w:r w:rsidRPr="00050CE9">
        <w:rPr>
          <w:rFonts w:cs="Times New Roman"/>
          <w:szCs w:val="24"/>
        </w:rPr>
        <w:t>It is your vision, your symphony.  So you must devise a system for assuring that each member knows exactly what part to play, as well as when and how to play it.  That will produce the symphony</w:t>
      </w:r>
      <w:r w:rsidRPr="00050CE9">
        <w:rPr>
          <w:rFonts w:cs="Times New Roman"/>
          <w:szCs w:val="24"/>
        </w:rPr>
        <w:t xml:space="preserve"> you want your business to be. </w:t>
      </w:r>
    </w:p>
    <w:p w:rsidR="00050CE9" w:rsidRPr="00050CE9" w:rsidRDefault="00050CE9" w:rsidP="00050CE9">
      <w:pPr>
        <w:rPr>
          <w:rFonts w:cs="Times New Roman"/>
          <w:szCs w:val="24"/>
        </w:rPr>
      </w:pPr>
      <w:r w:rsidRPr="00050CE9">
        <w:rPr>
          <w:rFonts w:cs="Times New Roman"/>
          <w:szCs w:val="24"/>
        </w:rPr>
        <w:t>This business will serve as a model for others.  The model will provide consistent value to the employees, customers and supp</w:t>
      </w:r>
      <w:r w:rsidRPr="00050CE9">
        <w:rPr>
          <w:rFonts w:cs="Times New Roman"/>
          <w:szCs w:val="24"/>
        </w:rPr>
        <w:t xml:space="preserve">liers beyond what they expect. </w:t>
      </w:r>
    </w:p>
    <w:p w:rsidR="00050CE9" w:rsidRPr="00050CE9" w:rsidRDefault="00050CE9" w:rsidP="00050CE9">
      <w:pPr>
        <w:rPr>
          <w:rFonts w:cs="Times New Roman"/>
          <w:szCs w:val="24"/>
        </w:rPr>
      </w:pPr>
      <w:r w:rsidRPr="00050CE9">
        <w:rPr>
          <w:rFonts w:cs="Times New Roman"/>
          <w:szCs w:val="24"/>
        </w:rPr>
        <w:t>Documentation says “This is how we do it here.”  It describes how to “get the job done” in the most efficient and effective way.  It is effectively a How-To-Do-It Guide</w:t>
      </w:r>
    </w:p>
    <w:p w:rsidR="00EE74D2" w:rsidRPr="00D62340" w:rsidRDefault="00EE74D2" w:rsidP="00D62340"/>
    <w:sectPr w:rsidR="00EE74D2" w:rsidRPr="00D62340"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F" w:rsidRDefault="008F6CEF" w:rsidP="00EC64DC">
      <w:pPr>
        <w:spacing w:after="0" w:line="240" w:lineRule="auto"/>
      </w:pPr>
      <w:r>
        <w:separator/>
      </w:r>
    </w:p>
  </w:endnote>
  <w:endnote w:type="continuationSeparator" w:id="0">
    <w:p w:rsidR="008F6CEF" w:rsidRDefault="008F6CEF"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F" w:rsidRDefault="008F6CEF" w:rsidP="00EC64DC">
      <w:pPr>
        <w:spacing w:after="0" w:line="240" w:lineRule="auto"/>
      </w:pPr>
      <w:r>
        <w:separator/>
      </w:r>
    </w:p>
  </w:footnote>
  <w:footnote w:type="continuationSeparator" w:id="0">
    <w:p w:rsidR="008F6CEF" w:rsidRDefault="008F6CEF"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F6CEF">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F6CEF">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50CE9"/>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8F6CEF"/>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F42CE-463C-480A-9937-5FDCCDF7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2014-11-16T17:09:00Z</dcterms:modified>
</cp:coreProperties>
</file>